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78"/>
        <w:gridCol w:w="4793"/>
      </w:tblGrid>
      <w:tr w:rsidR="003B5BF1" w:rsidTr="003B5BF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1" w:rsidRDefault="003B5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3B5BF1" w:rsidRDefault="003B5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:rsidR="003B5BF1" w:rsidRDefault="003B5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400B5D" w:rsidRPr="00400B5D">
              <w:rPr>
                <w:rFonts w:ascii="Times New Roman" w:hAnsi="Times New Roman" w:cs="Times New Roman"/>
              </w:rPr>
              <w:t>Голубинской</w:t>
            </w:r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3B5BF1" w:rsidRDefault="003B5BF1" w:rsidP="0040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</w:t>
            </w:r>
            <w:r w:rsidR="00400B5D">
              <w:rPr>
                <w:rFonts w:ascii="Times New Roman" w:hAnsi="Times New Roman" w:cs="Times New Roman"/>
              </w:rPr>
              <w:t xml:space="preserve">О.Н. </w:t>
            </w:r>
            <w:proofErr w:type="spellStart"/>
            <w:r w:rsidR="00400B5D">
              <w:rPr>
                <w:rFonts w:ascii="Times New Roman" w:hAnsi="Times New Roman" w:cs="Times New Roman"/>
              </w:rPr>
              <w:t>Расстрыгина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F1" w:rsidRDefault="003B5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</w:t>
            </w:r>
          </w:p>
          <w:p w:rsidR="003B5BF1" w:rsidRDefault="003B5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  <w:proofErr w:type="gramStart"/>
            <w:r w:rsidR="00400B5D" w:rsidRPr="00400B5D">
              <w:rPr>
                <w:rFonts w:ascii="Times New Roman" w:hAnsi="Times New Roman" w:cs="Times New Roman"/>
              </w:rPr>
              <w:t>Голубинской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3B5BF1" w:rsidRDefault="003B5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r w:rsidR="00400B5D">
              <w:rPr>
                <w:rFonts w:ascii="Times New Roman" w:hAnsi="Times New Roman" w:cs="Times New Roman"/>
              </w:rPr>
              <w:t>М.Н. Федорова</w:t>
            </w:r>
          </w:p>
          <w:p w:rsidR="003B5BF1" w:rsidRDefault="00400B5D" w:rsidP="00400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</w:t>
            </w:r>
            <w:r w:rsidR="00F05302">
              <w:rPr>
                <w:rFonts w:ascii="Times New Roman" w:hAnsi="Times New Roman" w:cs="Times New Roman"/>
              </w:rPr>
              <w:t>18</w:t>
            </w:r>
            <w:r w:rsidR="003B5BF1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10</w:t>
            </w:r>
            <w:r w:rsidR="003B5BF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3B5BF1">
              <w:rPr>
                <w:rFonts w:ascii="Times New Roman" w:hAnsi="Times New Roman" w:cs="Times New Roman"/>
              </w:rPr>
              <w:t xml:space="preserve"> 201</w:t>
            </w:r>
            <w:r w:rsidR="00F05302">
              <w:rPr>
                <w:rFonts w:ascii="Times New Roman" w:hAnsi="Times New Roman" w:cs="Times New Roman"/>
              </w:rPr>
              <w:t>5</w:t>
            </w:r>
            <w:r w:rsidR="003B5BF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3B5BF1" w:rsidRDefault="003B5BF1" w:rsidP="003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BF1" w:rsidRDefault="003B5BF1" w:rsidP="003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BF1" w:rsidRDefault="003B5BF1" w:rsidP="003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BF1" w:rsidRDefault="003B5BF1" w:rsidP="003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BF1" w:rsidRDefault="003B5BF1" w:rsidP="003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3B5BF1" w:rsidRDefault="003B5BF1" w:rsidP="003B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3B5BF1" w:rsidRDefault="003B5BF1" w:rsidP="003B5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5BF1" w:rsidRDefault="003B5BF1" w:rsidP="003B5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СУММИРОВАНИИ УЧЕТА РАБОЧЕГО  ВРЕМЕНИ ДЛЯ СТОРОЖЕЙ И КОЧЕГАРОВ  МУНИЦИПАЛЬНОГО БЮДЖЕТНОГО ОБЩЕОБРАЗОВАТЕЛЬНОГО УЧРЕЖДЕНИЯ </w:t>
      </w:r>
      <w:r w:rsidR="00400B5D">
        <w:rPr>
          <w:rFonts w:ascii="Times New Roman" w:hAnsi="Times New Roman" w:cs="Times New Roman"/>
          <w:b/>
          <w:sz w:val="28"/>
          <w:szCs w:val="28"/>
        </w:rPr>
        <w:t>ГОЛУБИНСКОЙ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</w:t>
      </w:r>
    </w:p>
    <w:p w:rsidR="003B5BF1" w:rsidRDefault="003B5BF1" w:rsidP="003B5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F1" w:rsidRDefault="003B5BF1" w:rsidP="003B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определяет учетный период для суммирования учета рабочего времени сторожа, кочегара,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времени.</w:t>
      </w:r>
    </w:p>
    <w:p w:rsidR="003B5BF1" w:rsidRDefault="003B5BF1" w:rsidP="003B5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4123BA">
        <w:rPr>
          <w:rFonts w:ascii="Times New Roman" w:hAnsi="Times New Roman" w:cs="Times New Roman"/>
          <w:sz w:val="28"/>
          <w:szCs w:val="28"/>
        </w:rPr>
        <w:t xml:space="preserve">о статьей 104 Трудового  кодекса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5BF1" w:rsidRDefault="003B5BF1" w:rsidP="003B5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BF1" w:rsidRDefault="003B5BF1" w:rsidP="003B5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Завхоз школы определяет ежемесячно плановое количество рабочего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шестидневной рабочей недели. На его основе составляется график дежурства  сторожей и кочегаров, в котором  указывается количество суммированных рабочих ч</w:t>
      </w:r>
      <w:r w:rsidR="004123BA">
        <w:rPr>
          <w:rFonts w:ascii="Times New Roman" w:hAnsi="Times New Roman" w:cs="Times New Roman"/>
          <w:sz w:val="28"/>
          <w:szCs w:val="28"/>
        </w:rPr>
        <w:t>асов, ночные и праздничные часы, а для учета рабочего времени работников, занятых на работах с вредными и (или) опасными условиями труда – три месяца.</w:t>
      </w:r>
      <w:r>
        <w:rPr>
          <w:rFonts w:ascii="Times New Roman" w:hAnsi="Times New Roman" w:cs="Times New Roman"/>
          <w:sz w:val="28"/>
          <w:szCs w:val="28"/>
        </w:rPr>
        <w:t xml:space="preserve"> График дежурства сторожей и кочегаров утверждается директором школы и  доводится до сведения работников под личную подпись.</w:t>
      </w:r>
    </w:p>
    <w:p w:rsidR="003B5BF1" w:rsidRDefault="003B5BF1" w:rsidP="003B5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BF1" w:rsidRDefault="003B5BF1" w:rsidP="003B5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период не может превышать одного года.</w:t>
      </w:r>
    </w:p>
    <w:p w:rsidR="003B5BF1" w:rsidRDefault="003B5BF1" w:rsidP="003B5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BF1" w:rsidRDefault="003B5BF1" w:rsidP="003B5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3B5BF1" w:rsidRDefault="003B5BF1" w:rsidP="003B5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BF1" w:rsidRDefault="003B5BF1" w:rsidP="003B5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BF1" w:rsidRDefault="003B5BF1" w:rsidP="003B5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труда сторожа  в выходные и нерабочие праздничные дни оплачивается в соответствии с  Трудовым  Кодексом  раздел 6 глава 21 статья 153.</w:t>
      </w:r>
    </w:p>
    <w:p w:rsidR="003B5BF1" w:rsidRDefault="003B5BF1" w:rsidP="003B5B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2F9B" w:rsidRDefault="00C72F9B"/>
    <w:sectPr w:rsidR="00C72F9B" w:rsidSect="00C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9CE"/>
    <w:multiLevelType w:val="hybridMultilevel"/>
    <w:tmpl w:val="8AA4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F1"/>
    <w:rsid w:val="00112AF4"/>
    <w:rsid w:val="003B5BF1"/>
    <w:rsid w:val="00400B5D"/>
    <w:rsid w:val="004123BA"/>
    <w:rsid w:val="00574963"/>
    <w:rsid w:val="00777E7B"/>
    <w:rsid w:val="00C72F9B"/>
    <w:rsid w:val="00CF2134"/>
    <w:rsid w:val="00F0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F1"/>
    <w:pPr>
      <w:ind w:left="720"/>
      <w:contextualSpacing/>
    </w:pPr>
  </w:style>
  <w:style w:type="table" w:styleId="a4">
    <w:name w:val="Table Grid"/>
    <w:basedOn w:val="a1"/>
    <w:uiPriority w:val="59"/>
    <w:rsid w:val="003B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2015-02-03T09:39:00Z</dcterms:created>
  <dcterms:modified xsi:type="dcterms:W3CDTF">2015-12-10T16:09:00Z</dcterms:modified>
</cp:coreProperties>
</file>