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Look w:val="04A0"/>
      </w:tblPr>
      <w:tblGrid>
        <w:gridCol w:w="5070"/>
        <w:gridCol w:w="4786"/>
      </w:tblGrid>
      <w:tr w:rsidR="00D1571A" w:rsidTr="00BA0DA5">
        <w:tc>
          <w:tcPr>
            <w:tcW w:w="5070" w:type="dxa"/>
          </w:tcPr>
          <w:p w:rsidR="00D1571A" w:rsidRPr="003240FB" w:rsidRDefault="00D1571A" w:rsidP="00D1571A">
            <w:pPr>
              <w:spacing w:after="0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br w:type="page"/>
              <w:t>Учтено мнение:</w:t>
            </w:r>
          </w:p>
          <w:p w:rsidR="00D1571A" w:rsidRPr="003240FB" w:rsidRDefault="00D1571A" w:rsidP="00D1571A">
            <w:pPr>
              <w:spacing w:after="0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выборного органа первичной                                           профсоюзной организации муниципального бюджетного общеобразовательного учреждения Голубинской средней общеобразовательной школы (протокол  от  «10»  </w:t>
            </w:r>
            <w:r w:rsidRPr="003240FB">
              <w:rPr>
                <w:rFonts w:ascii="Times New Roman" w:hAnsi="Times New Roman"/>
                <w:u w:val="single"/>
              </w:rPr>
              <w:t xml:space="preserve">декабря </w:t>
            </w:r>
            <w:r w:rsidRPr="003240FB">
              <w:rPr>
                <w:rFonts w:ascii="Times New Roman" w:hAnsi="Times New Roman"/>
              </w:rPr>
              <w:t>2015г. № 4</w:t>
            </w:r>
            <w:proofErr w:type="gramStart"/>
            <w:r w:rsidRPr="003240FB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D1571A" w:rsidRPr="003240FB" w:rsidRDefault="00D1571A" w:rsidP="00D1571A">
            <w:pPr>
              <w:spacing w:after="0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>Председатель</w:t>
            </w:r>
          </w:p>
          <w:p w:rsidR="00D1571A" w:rsidRPr="003240FB" w:rsidRDefault="00D1571A" w:rsidP="00D1571A">
            <w:pPr>
              <w:spacing w:after="0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выборного органа первичной профсоюзной организации </w:t>
            </w:r>
          </w:p>
          <w:p w:rsidR="00D1571A" w:rsidRPr="003240FB" w:rsidRDefault="00D1571A" w:rsidP="00D1571A">
            <w:pPr>
              <w:spacing w:after="0"/>
              <w:jc w:val="both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_______________  </w:t>
            </w:r>
            <w:r w:rsidRPr="003240FB">
              <w:rPr>
                <w:rFonts w:ascii="Times New Roman" w:hAnsi="Times New Roman"/>
                <w:u w:val="single"/>
              </w:rPr>
              <w:t xml:space="preserve">Л.Н. </w:t>
            </w:r>
            <w:proofErr w:type="spellStart"/>
            <w:r w:rsidRPr="003240FB">
              <w:rPr>
                <w:rFonts w:ascii="Times New Roman" w:hAnsi="Times New Roman"/>
                <w:u w:val="single"/>
              </w:rPr>
              <w:t>Богачкова</w:t>
            </w:r>
            <w:proofErr w:type="spellEnd"/>
          </w:p>
          <w:p w:rsidR="00D1571A" w:rsidRPr="003240FB" w:rsidRDefault="00D1571A" w:rsidP="00D1571A">
            <w:pPr>
              <w:spacing w:after="0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      (подпись)                   (Ф.И.О.) </w:t>
            </w:r>
          </w:p>
          <w:p w:rsidR="00D1571A" w:rsidRPr="003240FB" w:rsidRDefault="00D1571A" w:rsidP="00D1571A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  <w:p w:rsidR="00D1571A" w:rsidRPr="003240FB" w:rsidRDefault="00D1571A" w:rsidP="00D1571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1571A" w:rsidRPr="003240FB" w:rsidRDefault="00D1571A" w:rsidP="00D1571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11</w:t>
            </w:r>
            <w:r w:rsidRPr="003240FB">
              <w:rPr>
                <w:rFonts w:ascii="Times New Roman" w:hAnsi="Times New Roman"/>
              </w:rPr>
              <w:t xml:space="preserve"> </w:t>
            </w:r>
          </w:p>
          <w:p w:rsidR="00D1571A" w:rsidRPr="003240FB" w:rsidRDefault="00D1571A" w:rsidP="00D1571A">
            <w:pPr>
              <w:spacing w:after="0"/>
              <w:jc w:val="right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к коллективному договору муниципального бюджетного общеобразовательного учреждения Голубинской средней общеобразовательной школы  </w:t>
            </w:r>
          </w:p>
          <w:p w:rsidR="00D1571A" w:rsidRPr="003240FB" w:rsidRDefault="00D1571A" w:rsidP="00D1571A">
            <w:pPr>
              <w:spacing w:after="0"/>
              <w:jc w:val="right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от «10» </w:t>
            </w:r>
            <w:r w:rsidRPr="003240FB">
              <w:rPr>
                <w:rFonts w:ascii="Times New Roman" w:hAnsi="Times New Roman"/>
                <w:u w:val="single"/>
              </w:rPr>
              <w:t xml:space="preserve">декабря </w:t>
            </w:r>
            <w:r w:rsidRPr="003240FB">
              <w:rPr>
                <w:rFonts w:ascii="Times New Roman" w:hAnsi="Times New Roman"/>
              </w:rPr>
              <w:t xml:space="preserve"> 2015г.</w:t>
            </w:r>
          </w:p>
          <w:p w:rsidR="00D1571A" w:rsidRPr="003240FB" w:rsidRDefault="00D1571A" w:rsidP="00D1571A">
            <w:pPr>
              <w:spacing w:after="0"/>
              <w:ind w:firstLine="709"/>
              <w:jc w:val="right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>УТВЕРЖДАЮ</w:t>
            </w:r>
          </w:p>
          <w:p w:rsidR="00D1571A" w:rsidRPr="003240FB" w:rsidRDefault="00D1571A" w:rsidP="00D1571A">
            <w:pPr>
              <w:spacing w:after="0"/>
              <w:jc w:val="right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Директор МБОУ </w:t>
            </w:r>
            <w:proofErr w:type="gramStart"/>
            <w:r w:rsidRPr="003240FB">
              <w:rPr>
                <w:rFonts w:ascii="Times New Roman" w:hAnsi="Times New Roman"/>
              </w:rPr>
              <w:t>Голубинской</w:t>
            </w:r>
            <w:proofErr w:type="gramEnd"/>
            <w:r w:rsidRPr="003240FB">
              <w:rPr>
                <w:rFonts w:ascii="Times New Roman" w:hAnsi="Times New Roman"/>
              </w:rPr>
              <w:t xml:space="preserve"> СОШ</w:t>
            </w:r>
          </w:p>
          <w:p w:rsidR="00D1571A" w:rsidRPr="003240FB" w:rsidRDefault="00D1571A" w:rsidP="00D1571A">
            <w:pPr>
              <w:spacing w:after="0"/>
              <w:jc w:val="right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_________ </w:t>
            </w:r>
            <w:r w:rsidRPr="003240FB">
              <w:rPr>
                <w:rFonts w:ascii="Times New Roman" w:hAnsi="Times New Roman"/>
                <w:u w:val="single"/>
              </w:rPr>
              <w:t>М.Н. Федорова</w:t>
            </w:r>
          </w:p>
          <w:p w:rsidR="00D1571A" w:rsidRPr="003240FB" w:rsidRDefault="00D1571A" w:rsidP="00D1571A">
            <w:pPr>
              <w:spacing w:after="0"/>
              <w:jc w:val="right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       (подпись)       (Ф.И.О.) </w:t>
            </w:r>
          </w:p>
          <w:p w:rsidR="00D1571A" w:rsidRPr="003240FB" w:rsidRDefault="00D1571A" w:rsidP="00D1571A">
            <w:pPr>
              <w:spacing w:after="0"/>
              <w:ind w:firstLine="709"/>
              <w:jc w:val="right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«10» </w:t>
            </w:r>
            <w:r w:rsidRPr="003240FB">
              <w:rPr>
                <w:rFonts w:ascii="Times New Roman" w:hAnsi="Times New Roman"/>
                <w:u w:val="single"/>
              </w:rPr>
              <w:t>декабря</w:t>
            </w:r>
            <w:r w:rsidRPr="003240FB">
              <w:rPr>
                <w:rFonts w:ascii="Times New Roman" w:hAnsi="Times New Roman"/>
              </w:rPr>
              <w:t xml:space="preserve">  2015 г.</w:t>
            </w:r>
          </w:p>
          <w:p w:rsidR="00D1571A" w:rsidRPr="003240FB" w:rsidRDefault="00D1571A" w:rsidP="00D1571A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:rsidR="00000CF2" w:rsidRDefault="00000CF2" w:rsidP="00000CF2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00CF2" w:rsidRDefault="00000CF2" w:rsidP="00000CF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00CF2" w:rsidRDefault="00000CF2" w:rsidP="00000CF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00CF2" w:rsidRPr="00BA0DA5" w:rsidRDefault="00BA0DA5" w:rsidP="00000CF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A0D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000CF2" w:rsidRDefault="00000CF2" w:rsidP="00000CF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 ПОРЯДКЕ УСТАНОВЛЕНИЯ ПЕРСОНАЛЬНОГО </w:t>
      </w:r>
      <w:r w:rsidR="00BA0D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ПОВЫШАЮЩЕГО КОЭФФИЦИЕНТА</w:t>
      </w:r>
    </w:p>
    <w:p w:rsidR="00000CF2" w:rsidRDefault="00BA0DA5" w:rsidP="00000CF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СОТРУДНИКАМ МУНИЦИПАЛЬНОГО БЮДЖЕТНОГО ОБЩЕОБРАЗОВАТЕЛЬНОГО УЧРЕЖДЕНИЯ </w:t>
      </w:r>
      <w:r w:rsidR="00D1571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ГОЛУБИНСКОЙ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СРЕДНЕЙ ОБЩЕОБРАЗОВАТЕЛЬНОЙ ШКОЛЫ</w:t>
      </w:r>
      <w:r w:rsidR="00000CF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000CF2" w:rsidRDefault="00000CF2" w:rsidP="00000CF2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00CF2" w:rsidRDefault="00000CF2" w:rsidP="00000CF2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00CF2" w:rsidRPr="00BA0DA5" w:rsidRDefault="00000CF2" w:rsidP="00000CF2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1.   </w:t>
      </w:r>
      <w:r w:rsidRPr="00BA0DA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000CF2" w:rsidRPr="00BA0DA5" w:rsidRDefault="00000CF2" w:rsidP="00000CF2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разработано на основании Федерального закона «Об образовании в Российской Федерации»», распоряжением Правительства Российской Федерации от 26 ноября 2012г. № 2190-р «Программа поэтапного совершенствования системы оплаты труда в государственных (муниципальных) учреждениях на 2012-20178 годы», Областного закона от 03.10.2008 г № 91-ЗС « О системе оплаты труда работников областных государственных учреждений», Постановления Администрации Белокалитвинского района от 30.07.2012г. № 817 «О системе оплаты труда</w:t>
      </w:r>
      <w:proofErr w:type="gramEnd"/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работников муниципальных учреждений Белокалитвинского района», </w:t>
      </w:r>
      <w:r w:rsidR="00D1571A" w:rsidRPr="00D1571A">
        <w:rPr>
          <w:rFonts w:ascii="Times New Roman" w:hAnsi="Times New Roman"/>
          <w:sz w:val="24"/>
          <w:szCs w:val="24"/>
        </w:rPr>
        <w:t>постановления Главы Администрации Белокалитвинского района   от 01.09.2014г. № 1522 «О внесении изменений в  постановление Администрации Белокалитвинского района   от 30.07.2012г. № 817</w:t>
      </w:r>
      <w:r w:rsidR="00D1571A">
        <w:rPr>
          <w:rFonts w:ascii="Times New Roman" w:hAnsi="Times New Roman"/>
          <w:sz w:val="24"/>
          <w:szCs w:val="24"/>
        </w:rPr>
        <w:t>,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Типового положения об общеобразовательном учреждении и Коллективного договора.</w:t>
      </w:r>
    </w:p>
    <w:p w:rsidR="00000CF2" w:rsidRPr="00BA0DA5" w:rsidRDefault="00000CF2" w:rsidP="00000CF2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Положение регулирует деятельность по стимулированию материальной заинтересованности работников школы в повышении эффективности и качества трудовой деятельности.</w:t>
      </w:r>
    </w:p>
    <w:p w:rsidR="00000CF2" w:rsidRPr="00BA0DA5" w:rsidRDefault="00000CF2" w:rsidP="00000CF2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принимается решением общего трудового собрания работников школы и утверждается директором по согласованию с профсоюзным комитетом школы.</w:t>
      </w:r>
    </w:p>
    <w:p w:rsidR="00000CF2" w:rsidRPr="00BA0DA5" w:rsidRDefault="00000CF2" w:rsidP="00000CF2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Все доплаты и выплаты осуществляются в пределах утвержденного фонда оплаты труда в иных случаях из экономии фонда оплаты труда учреждения.</w:t>
      </w:r>
    </w:p>
    <w:p w:rsidR="00000CF2" w:rsidRDefault="00000CF2" w:rsidP="00000CF2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является локальным нормативным актом, регламентирующим деятельность МБОУ </w:t>
      </w:r>
      <w:r w:rsidR="00D1571A">
        <w:rPr>
          <w:rFonts w:ascii="Times New Roman" w:eastAsia="Times New Roman" w:hAnsi="Times New Roman"/>
          <w:sz w:val="24"/>
          <w:szCs w:val="24"/>
          <w:lang w:eastAsia="ru-RU"/>
        </w:rPr>
        <w:t>Голубинской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 xml:space="preserve"> СОШ.</w:t>
      </w:r>
    </w:p>
    <w:p w:rsidR="00BA0DA5" w:rsidRPr="00BA0DA5" w:rsidRDefault="00BA0DA5" w:rsidP="00000CF2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CF2" w:rsidRPr="00BA0DA5" w:rsidRDefault="00000CF2" w:rsidP="00000CF2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Цели и задачи установления персонального повышающего коэффициента</w:t>
      </w:r>
    </w:p>
    <w:p w:rsidR="00000CF2" w:rsidRPr="00BA0DA5" w:rsidRDefault="00000CF2" w:rsidP="00000CF2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2.1. Целью   установления   персонального   повышающего   коэффициента   является:</w:t>
      </w:r>
    </w:p>
    <w:p w:rsidR="00000CF2" w:rsidRPr="00BA0DA5" w:rsidRDefault="00000CF2" w:rsidP="00000CF2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-  повышение  эффективности    и    качества   труда;</w:t>
      </w:r>
    </w:p>
    <w:p w:rsidR="00000CF2" w:rsidRPr="00BA0DA5" w:rsidRDefault="00000CF2" w:rsidP="00000CF2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 рост    профессионального мастерства;</w:t>
      </w:r>
    </w:p>
    <w:p w:rsidR="00000CF2" w:rsidRPr="00BA0DA5" w:rsidRDefault="00000CF2" w:rsidP="00000CF2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-  достижение   высокой     результативности     работы;</w:t>
      </w:r>
    </w:p>
    <w:p w:rsidR="00000CF2" w:rsidRPr="00BA0DA5" w:rsidRDefault="00000CF2" w:rsidP="00000CF2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-  социально-экономическая защита работников.</w:t>
      </w:r>
    </w:p>
    <w:p w:rsidR="00000CF2" w:rsidRPr="00BA0DA5" w:rsidRDefault="00000CF2" w:rsidP="00000CF2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2.2. Установление персонального повышающего коэффициента работникам школы решает следующие задачи:</w:t>
      </w:r>
    </w:p>
    <w:p w:rsidR="00000CF2" w:rsidRPr="00BA0DA5" w:rsidRDefault="00000CF2" w:rsidP="00000CF2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поддержка работников, осуществляющих свои трудовые обязанности в режиме повышенной интенсивности труда;</w:t>
      </w:r>
    </w:p>
    <w:p w:rsidR="00000CF2" w:rsidRPr="00BA0DA5" w:rsidRDefault="00000CF2" w:rsidP="00000CF2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мотивация работников на повышение результативности профессиональной деятельности;</w:t>
      </w:r>
    </w:p>
    <w:p w:rsidR="00000CF2" w:rsidRPr="00BA0DA5" w:rsidRDefault="00000CF2" w:rsidP="00000CF2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повышения качества результатов работы сотрудников;</w:t>
      </w:r>
    </w:p>
    <w:p w:rsidR="00000CF2" w:rsidRDefault="00000CF2" w:rsidP="00D1571A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поощрение за  выполненную работу.</w:t>
      </w:r>
    </w:p>
    <w:p w:rsidR="00D1571A" w:rsidRPr="00D1571A" w:rsidRDefault="00D1571A" w:rsidP="00D1571A">
      <w:pPr>
        <w:shd w:val="clear" w:color="auto" w:fill="FFFFFF"/>
        <w:spacing w:after="0" w:line="28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CF2" w:rsidRPr="00BA0DA5" w:rsidRDefault="00000CF2" w:rsidP="00000CF2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Порядок </w:t>
      </w:r>
      <w:r w:rsidRPr="00BA0DA5"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установления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0D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персонального повышающего коэффициента</w:t>
      </w:r>
    </w:p>
    <w:p w:rsidR="00000CF2" w:rsidRPr="00BA0DA5" w:rsidRDefault="00000CF2" w:rsidP="00000CF2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3.1  Персональный повышающий коэффициент может быть постоянным (на учебный год), временными (на учебную четверть, месяц).</w:t>
      </w:r>
      <w:proofErr w:type="gramEnd"/>
    </w:p>
    <w:p w:rsidR="00000CF2" w:rsidRPr="00BA0DA5" w:rsidRDefault="00000CF2" w:rsidP="00000CF2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3.2.  Период, на который устанавливаются персональный повышающий коэффициент, их размер, определяются специально созданной школьной комиссией.</w:t>
      </w:r>
    </w:p>
    <w:p w:rsidR="00000CF2" w:rsidRPr="00BA0DA5" w:rsidRDefault="00000CF2" w:rsidP="00000CF2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3.3.  Персональный повышающий коэффициент вводится приказом директора  школы с   учетом   мнения   профсоюзного   комитета.   Приказ  директора  доводится  </w:t>
      </w:r>
      <w:r w:rsidRPr="00BA0DA5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r w:rsidRPr="00BA0D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сведения всех работников образовательного учреждения.</w:t>
      </w:r>
    </w:p>
    <w:p w:rsidR="00000CF2" w:rsidRDefault="00000CF2" w:rsidP="00000CF2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3.4.  Выплаты       персонального       повышающего       коэффициента       работникам образовательного   учреждения   могут   быть   сняты   приказом   директора   по согласованию с профсоюзным комитетом образовательного учреждения.</w:t>
      </w:r>
    </w:p>
    <w:p w:rsidR="00BA0DA5" w:rsidRPr="00BA0DA5" w:rsidRDefault="00BA0DA5" w:rsidP="00000CF2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CF2" w:rsidRPr="00BA0DA5" w:rsidRDefault="00000CF2" w:rsidP="00000CF2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A0D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.5 Снятие персонального повышающего коэффициента определяются следующими причинами:</w:t>
      </w:r>
    </w:p>
    <w:p w:rsidR="00000CF2" w:rsidRPr="00BA0DA5" w:rsidRDefault="00000CF2" w:rsidP="00000CF2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Окончание срока действия выплат персонального повышающего коэффициента;</w:t>
      </w:r>
    </w:p>
    <w:p w:rsidR="00000CF2" w:rsidRPr="00BA0DA5" w:rsidRDefault="00000CF2" w:rsidP="00000CF2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Снижение    качества    работы,    за    которые    был    определен    персональный  повышающий  коэффициент;</w:t>
      </w:r>
    </w:p>
    <w:p w:rsidR="00000CF2" w:rsidRPr="00BA0DA5" w:rsidRDefault="00000CF2" w:rsidP="00000CF2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За нарушение трудовой дисциплины (опоздания, отсутствия на работе без уважительной причины, невыполнение должностных обязанностей и приказов по школе)</w:t>
      </w:r>
    </w:p>
    <w:p w:rsidR="00000CF2" w:rsidRDefault="00000CF2" w:rsidP="00000CF2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За действия, повлекшие за собой нарушения в функционировании школы.</w:t>
      </w:r>
    </w:p>
    <w:p w:rsidR="00BA0DA5" w:rsidRPr="00BA0DA5" w:rsidRDefault="00BA0DA5" w:rsidP="00BA0DA5">
      <w:pPr>
        <w:shd w:val="clear" w:color="auto" w:fill="FFFFFF"/>
        <w:spacing w:after="0" w:line="28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CF2" w:rsidRPr="00BA0DA5" w:rsidRDefault="00000CF2" w:rsidP="00000CF2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Установление персонального повышающего коэффициента</w:t>
      </w:r>
    </w:p>
    <w:p w:rsidR="00000CF2" w:rsidRPr="00BA0DA5" w:rsidRDefault="00000CF2" w:rsidP="00000CF2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4.1. Персональный повышающий коэффициент до 2,0 может устанавливаться работнику по основной работе  за определенный период в течение календарного года.</w:t>
      </w:r>
    </w:p>
    <w:p w:rsidR="00000CF2" w:rsidRPr="00BA0DA5" w:rsidRDefault="00000CF2" w:rsidP="00000CF2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4.2.   Решение об установлении персонального повышающего коэффициента к должностному окладу, ставке заработной платы и его размерах принимаются с учетом уровня профессиональной подготовленности работника,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000CF2" w:rsidRPr="00BA0DA5" w:rsidRDefault="00000CF2" w:rsidP="00000CF2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00CF2" w:rsidRPr="00BA0DA5" w:rsidRDefault="00000CF2" w:rsidP="00000CF2">
      <w:pPr>
        <w:shd w:val="clear" w:color="auto" w:fill="FFFFFF"/>
        <w:spacing w:after="0" w:line="233" w:lineRule="atLeast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BA0DA5">
        <w:rPr>
          <w:rFonts w:ascii="inherit" w:eastAsia="Times New Roman" w:hAnsi="inherit" w:cs="Helvetica"/>
          <w:spacing w:val="-4"/>
          <w:sz w:val="24"/>
          <w:szCs w:val="24"/>
          <w:bdr w:val="none" w:sz="0" w:space="0" w:color="auto" w:frame="1"/>
          <w:lang w:eastAsia="ru-RU"/>
        </w:rPr>
        <w:t>Для расчета размера персонального повышающего коэффициента применяются  критерии и показатели качества результативности труда, сделанные в рамках внутришкольного</w:t>
      </w:r>
      <w:r w:rsidRPr="00BA0DA5">
        <w:rPr>
          <w:rFonts w:ascii="inherit" w:eastAsia="Times New Roman" w:hAnsi="inherit" w:cs="Helvetica"/>
          <w:spacing w:val="-4"/>
          <w:sz w:val="24"/>
          <w:szCs w:val="24"/>
          <w:lang w:eastAsia="ru-RU"/>
        </w:rPr>
        <w:t> </w:t>
      </w:r>
      <w:r w:rsidRPr="00BA0DA5">
        <w:rPr>
          <w:rFonts w:ascii="inherit" w:eastAsia="Times New Roman" w:hAnsi="inherit" w:cs="Helvetica"/>
          <w:spacing w:val="-2"/>
          <w:sz w:val="24"/>
          <w:szCs w:val="24"/>
          <w:bdr w:val="none" w:sz="0" w:space="0" w:color="auto" w:frame="1"/>
          <w:lang w:eastAsia="ru-RU"/>
        </w:rPr>
        <w:t>контроля (мониторинга) профессиональной деятельности работника.</w:t>
      </w:r>
    </w:p>
    <w:p w:rsidR="00000CF2" w:rsidRDefault="00000CF2" w:rsidP="00000CF2">
      <w:pPr>
        <w:shd w:val="clear" w:color="auto" w:fill="FFFFFF"/>
        <w:spacing w:after="0" w:line="247" w:lineRule="atLeast"/>
        <w:ind w:left="14" w:right="787"/>
        <w:rPr>
          <w:rFonts w:ascii="inherit" w:eastAsia="Times New Roman" w:hAnsi="inherit" w:cs="Helvetica"/>
          <w:b/>
          <w:bCs/>
          <w:i/>
          <w:iCs/>
          <w:spacing w:val="-3"/>
          <w:sz w:val="28"/>
          <w:szCs w:val="28"/>
          <w:lang w:eastAsia="ru-RU"/>
        </w:rPr>
      </w:pPr>
    </w:p>
    <w:p w:rsidR="00000CF2" w:rsidRPr="00BA0DA5" w:rsidRDefault="00000CF2" w:rsidP="00000CF2">
      <w:pPr>
        <w:shd w:val="clear" w:color="auto" w:fill="FFFFFF"/>
        <w:spacing w:after="0" w:line="247" w:lineRule="atLeast"/>
        <w:ind w:left="14" w:right="7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  <w:lang w:eastAsia="ru-RU"/>
        </w:rPr>
        <w:t>Критерии в рамках внутришкольного контроля для заместителей директора</w:t>
      </w:r>
      <w:r w:rsidRPr="00BA0DA5">
        <w:rPr>
          <w:rFonts w:ascii="Times New Roman" w:eastAsia="Times New Roman" w:hAnsi="Times New Roman"/>
          <w:b/>
          <w:bCs/>
          <w:i/>
          <w:iCs/>
          <w:spacing w:val="-5"/>
          <w:sz w:val="24"/>
          <w:szCs w:val="24"/>
          <w:lang w:eastAsia="ru-RU"/>
        </w:rPr>
        <w:t>:</w:t>
      </w:r>
    </w:p>
    <w:p w:rsidR="00000CF2" w:rsidRPr="00BA0DA5" w:rsidRDefault="00000CF2" w:rsidP="00000CF2">
      <w:pPr>
        <w:shd w:val="clear" w:color="auto" w:fill="FFFFFF"/>
        <w:spacing w:after="0" w:line="247" w:lineRule="atLeast"/>
        <w:ind w:left="348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000CF2" w:rsidRPr="00BA0DA5" w:rsidRDefault="00000CF2" w:rsidP="00000CF2">
      <w:pPr>
        <w:shd w:val="clear" w:color="auto" w:fill="FFFFFF"/>
        <w:spacing w:after="0" w:line="247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•        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0DA5">
        <w:rPr>
          <w:rFonts w:ascii="Times New Roman" w:eastAsia="Times New Roman" w:hAnsi="Times New Roman"/>
          <w:spacing w:val="-2"/>
          <w:sz w:val="24"/>
          <w:szCs w:val="24"/>
          <w:bdr w:val="none" w:sz="0" w:space="0" w:color="auto" w:frame="1"/>
          <w:lang w:eastAsia="ru-RU"/>
        </w:rPr>
        <w:t>Успешность учебно-воспитательной работы;</w:t>
      </w:r>
    </w:p>
    <w:p w:rsidR="00000CF2" w:rsidRPr="00BA0DA5" w:rsidRDefault="00000CF2" w:rsidP="00000CF2">
      <w:pPr>
        <w:shd w:val="clear" w:color="auto" w:fill="FFFFFF"/>
        <w:spacing w:after="0" w:line="247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•        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0DA5">
        <w:rPr>
          <w:rFonts w:ascii="Times New Roman" w:eastAsia="Times New Roman" w:hAnsi="Times New Roman"/>
          <w:spacing w:val="-2"/>
          <w:sz w:val="24"/>
          <w:szCs w:val="24"/>
          <w:bdr w:val="none" w:sz="0" w:space="0" w:color="auto" w:frame="1"/>
          <w:lang w:eastAsia="ru-RU"/>
        </w:rPr>
        <w:t>Повышение качества образования, совершенствование форм работы;</w:t>
      </w:r>
    </w:p>
    <w:p w:rsidR="00000CF2" w:rsidRPr="00BA0DA5" w:rsidRDefault="00000CF2" w:rsidP="00000CF2">
      <w:pPr>
        <w:shd w:val="clear" w:color="auto" w:fill="FFFFFF"/>
        <w:spacing w:after="0" w:line="247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•        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0DA5">
        <w:rPr>
          <w:rFonts w:ascii="Times New Roman" w:eastAsia="Times New Roman" w:hAnsi="Times New Roman"/>
          <w:spacing w:val="-2"/>
          <w:sz w:val="24"/>
          <w:szCs w:val="24"/>
          <w:bdr w:val="none" w:sz="0" w:space="0" w:color="auto" w:frame="1"/>
          <w:lang w:eastAsia="ru-RU"/>
        </w:rPr>
        <w:t>Системный подход к планированию и анализу деятельности (внешняя оценка);</w:t>
      </w:r>
    </w:p>
    <w:p w:rsidR="00000CF2" w:rsidRPr="00BA0DA5" w:rsidRDefault="00000CF2" w:rsidP="00000CF2">
      <w:pPr>
        <w:shd w:val="clear" w:color="auto" w:fill="FFFFFF"/>
        <w:spacing w:after="0" w:line="247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•        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0DA5">
        <w:rPr>
          <w:rFonts w:ascii="Times New Roman" w:eastAsia="Times New Roman" w:hAnsi="Times New Roman"/>
          <w:spacing w:val="-2"/>
          <w:sz w:val="24"/>
          <w:szCs w:val="24"/>
          <w:bdr w:val="none" w:sz="0" w:space="0" w:color="auto" w:frame="1"/>
          <w:lang w:eastAsia="ru-RU"/>
        </w:rPr>
        <w:t>Реализация Программы развития (в соответствии с направлением работы);</w:t>
      </w:r>
    </w:p>
    <w:p w:rsidR="00000CF2" w:rsidRPr="00BA0DA5" w:rsidRDefault="00000CF2" w:rsidP="00000CF2">
      <w:pPr>
        <w:shd w:val="clear" w:color="auto" w:fill="FFFFFF"/>
        <w:spacing w:after="0" w:line="230" w:lineRule="atLeast"/>
        <w:ind w:hanging="3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•        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0DA5">
        <w:rPr>
          <w:rFonts w:ascii="Times New Roman" w:eastAsia="Times New Roman" w:hAnsi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Качество учебно-воспитательного процесса: качество </w:t>
      </w:r>
      <w:proofErr w:type="spellStart"/>
      <w:r w:rsidRPr="00BA0DA5">
        <w:rPr>
          <w:rFonts w:ascii="Times New Roman" w:eastAsia="Times New Roman" w:hAnsi="Times New Roman"/>
          <w:spacing w:val="-3"/>
          <w:sz w:val="24"/>
          <w:szCs w:val="24"/>
          <w:bdr w:val="none" w:sz="0" w:space="0" w:color="auto" w:frame="1"/>
          <w:lang w:eastAsia="ru-RU"/>
        </w:rPr>
        <w:t>обученности</w:t>
      </w:r>
      <w:proofErr w:type="spellEnd"/>
      <w:r w:rsidRPr="00BA0DA5">
        <w:rPr>
          <w:rFonts w:ascii="Times New Roman" w:eastAsia="Times New Roman" w:hAnsi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 / качество воспитанности;</w:t>
      </w:r>
    </w:p>
    <w:p w:rsidR="00000CF2" w:rsidRPr="00BA0DA5" w:rsidRDefault="00000CF2" w:rsidP="00000CF2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•        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0DA5">
        <w:rPr>
          <w:rFonts w:ascii="Times New Roman" w:eastAsia="Times New Roman" w:hAnsi="Times New Roman"/>
          <w:spacing w:val="-2"/>
          <w:sz w:val="24"/>
          <w:szCs w:val="24"/>
          <w:bdr w:val="none" w:sz="0" w:space="0" w:color="auto" w:frame="1"/>
          <w:lang w:eastAsia="ru-RU"/>
        </w:rPr>
        <w:t>Система работы со слабоуспевающими учащимися;</w:t>
      </w:r>
    </w:p>
    <w:p w:rsidR="00000CF2" w:rsidRPr="00BA0DA5" w:rsidRDefault="00000CF2" w:rsidP="00000CF2">
      <w:pPr>
        <w:shd w:val="clear" w:color="auto" w:fill="FFFFFF"/>
        <w:spacing w:after="0" w:line="233" w:lineRule="atLeast"/>
        <w:ind w:hanging="3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•        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0DA5">
        <w:rPr>
          <w:rFonts w:ascii="Times New Roman" w:eastAsia="Times New Roman" w:hAnsi="Times New Roman"/>
          <w:spacing w:val="-3"/>
          <w:sz w:val="24"/>
          <w:szCs w:val="24"/>
          <w:bdr w:val="none" w:sz="0" w:space="0" w:color="auto" w:frame="1"/>
          <w:lang w:eastAsia="ru-RU"/>
        </w:rPr>
        <w:t>Организация различных форм обучения: дистанционное обучение, обучение на дому, семейное обучение;</w:t>
      </w:r>
    </w:p>
    <w:p w:rsidR="00000CF2" w:rsidRPr="00BA0DA5" w:rsidRDefault="00000CF2" w:rsidP="00000CF2">
      <w:pPr>
        <w:shd w:val="clear" w:color="auto" w:fill="FFFFFF"/>
        <w:spacing w:after="0" w:line="24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•        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0DA5">
        <w:rPr>
          <w:rFonts w:ascii="Times New Roman" w:eastAsia="Times New Roman" w:hAnsi="Times New Roman"/>
          <w:spacing w:val="-2"/>
          <w:sz w:val="24"/>
          <w:szCs w:val="24"/>
          <w:bdr w:val="none" w:sz="0" w:space="0" w:color="auto" w:frame="1"/>
          <w:lang w:eastAsia="ru-RU"/>
        </w:rPr>
        <w:t>Работа по организации предпрофильной подготовки учащихся и профильного обучения;</w:t>
      </w:r>
    </w:p>
    <w:p w:rsidR="00000CF2" w:rsidRPr="00BA0DA5" w:rsidRDefault="00000CF2" w:rsidP="00000CF2">
      <w:pPr>
        <w:shd w:val="clear" w:color="auto" w:fill="FFFFFF"/>
        <w:spacing w:after="0" w:line="242" w:lineRule="atLeast"/>
        <w:ind w:hanging="3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•        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0DA5">
        <w:rPr>
          <w:rFonts w:ascii="Times New Roman" w:eastAsia="Times New Roman" w:hAnsi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Эффективность работы подготовки учащихся и педагогов к ЕГЭ в 11 классе и итоговым </w:t>
      </w:r>
      <w:r w:rsidRPr="00BA0DA5">
        <w:rPr>
          <w:rFonts w:ascii="Times New Roman" w:eastAsia="Times New Roman" w:hAnsi="Times New Roman"/>
          <w:spacing w:val="-2"/>
          <w:sz w:val="24"/>
          <w:szCs w:val="24"/>
          <w:bdr w:val="none" w:sz="0" w:space="0" w:color="auto" w:frame="1"/>
          <w:lang w:eastAsia="ru-RU"/>
        </w:rPr>
        <w:t>работам по новой форме в 9 классе;</w:t>
      </w:r>
    </w:p>
    <w:p w:rsidR="00000CF2" w:rsidRPr="00BA0DA5" w:rsidRDefault="00000CF2" w:rsidP="00000CF2">
      <w:pPr>
        <w:shd w:val="clear" w:color="auto" w:fill="FFFFFF"/>
        <w:spacing w:after="0" w:line="242" w:lineRule="atLeast"/>
        <w:ind w:hanging="3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•        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0DA5">
        <w:rPr>
          <w:rFonts w:ascii="Times New Roman" w:eastAsia="Times New Roman" w:hAnsi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Развитие договорных отношений с учреждениями дополнительного образования, вузами и </w:t>
      </w:r>
      <w:r w:rsidRPr="00BA0DA5">
        <w:rPr>
          <w:rFonts w:ascii="Times New Roman" w:eastAsia="Times New Roman" w:hAnsi="Times New Roman"/>
          <w:spacing w:val="-4"/>
          <w:sz w:val="24"/>
          <w:szCs w:val="24"/>
          <w:bdr w:val="none" w:sz="0" w:space="0" w:color="auto" w:frame="1"/>
          <w:lang w:eastAsia="ru-RU"/>
        </w:rPr>
        <w:t>т.д.;</w:t>
      </w:r>
    </w:p>
    <w:p w:rsidR="00000CF2" w:rsidRPr="00BA0DA5" w:rsidRDefault="00000CF2" w:rsidP="00000CF2">
      <w:pPr>
        <w:shd w:val="clear" w:color="auto" w:fill="FFFFFF"/>
        <w:spacing w:after="0" w:line="242" w:lineRule="atLeast"/>
        <w:ind w:hanging="3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•        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0DA5">
        <w:rPr>
          <w:rFonts w:ascii="Times New Roman" w:eastAsia="Times New Roman" w:hAnsi="Times New Roman"/>
          <w:spacing w:val="-3"/>
          <w:sz w:val="24"/>
          <w:szCs w:val="24"/>
          <w:bdr w:val="none" w:sz="0" w:space="0" w:color="auto" w:frame="1"/>
          <w:lang w:eastAsia="ru-RU"/>
        </w:rPr>
        <w:t>Обобщение и распространение инновационного опыта, участие в методической и научно-</w:t>
      </w:r>
      <w:r w:rsidRPr="00BA0DA5">
        <w:rPr>
          <w:rFonts w:ascii="Times New Roman" w:eastAsia="Times New Roman" w:hAnsi="Times New Roman"/>
          <w:spacing w:val="-2"/>
          <w:sz w:val="24"/>
          <w:szCs w:val="24"/>
          <w:bdr w:val="none" w:sz="0" w:space="0" w:color="auto" w:frame="1"/>
          <w:lang w:eastAsia="ru-RU"/>
        </w:rPr>
        <w:t>исследовательской работе;</w:t>
      </w:r>
    </w:p>
    <w:p w:rsidR="00000CF2" w:rsidRPr="00BA0DA5" w:rsidRDefault="00000CF2" w:rsidP="00000CF2">
      <w:pPr>
        <w:shd w:val="clear" w:color="auto" w:fill="FFFFFF"/>
        <w:spacing w:after="0" w:line="24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•        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0DA5">
        <w:rPr>
          <w:rFonts w:ascii="Times New Roman" w:eastAsia="Times New Roman" w:hAnsi="Times New Roman"/>
          <w:spacing w:val="-2"/>
          <w:sz w:val="24"/>
          <w:szCs w:val="24"/>
          <w:bdr w:val="none" w:sz="0" w:space="0" w:color="auto" w:frame="1"/>
          <w:lang w:eastAsia="ru-RU"/>
        </w:rPr>
        <w:t>Использование информационно-коммуникативных технологий;</w:t>
      </w:r>
    </w:p>
    <w:p w:rsidR="00000CF2" w:rsidRPr="00BA0DA5" w:rsidRDefault="00000CF2" w:rsidP="00000CF2">
      <w:pPr>
        <w:shd w:val="clear" w:color="auto" w:fill="FFFFFF"/>
        <w:spacing w:after="0" w:line="24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•        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0DA5">
        <w:rPr>
          <w:rFonts w:ascii="Times New Roman" w:eastAsia="Times New Roman" w:hAnsi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Повышение квалификации </w:t>
      </w:r>
      <w:proofErr w:type="gramStart"/>
      <w:r w:rsidRPr="00BA0DA5">
        <w:rPr>
          <w:rFonts w:ascii="Times New Roman" w:eastAsia="Times New Roman" w:hAnsi="Times New Roman"/>
          <w:spacing w:val="-2"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Pr="00BA0DA5">
        <w:rPr>
          <w:rFonts w:ascii="Times New Roman" w:eastAsia="Times New Roman" w:hAnsi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последние 3 года;</w:t>
      </w:r>
    </w:p>
    <w:p w:rsidR="00000CF2" w:rsidRPr="00BA0DA5" w:rsidRDefault="00000CF2" w:rsidP="00000CF2">
      <w:pPr>
        <w:shd w:val="clear" w:color="auto" w:fill="FFFFFF"/>
        <w:spacing w:after="0" w:line="242" w:lineRule="atLeast"/>
        <w:ind w:hanging="3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•        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0DA5">
        <w:rPr>
          <w:rFonts w:ascii="Times New Roman" w:eastAsia="Times New Roman" w:hAnsi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Организация и проведение мероприятий, повышающих авторитет и имидж </w:t>
      </w:r>
      <w:r w:rsidRPr="00BA0DA5">
        <w:rPr>
          <w:rFonts w:ascii="Times New Roman" w:eastAsia="Times New Roman" w:hAnsi="Times New Roman"/>
          <w:spacing w:val="-2"/>
          <w:sz w:val="24"/>
          <w:szCs w:val="24"/>
          <w:bdr w:val="none" w:sz="0" w:space="0" w:color="auto" w:frame="1"/>
          <w:lang w:eastAsia="ru-RU"/>
        </w:rPr>
        <w:t>образовательного учреждения;</w:t>
      </w:r>
    </w:p>
    <w:p w:rsidR="00000CF2" w:rsidRPr="00BA0DA5" w:rsidRDefault="00000CF2" w:rsidP="00000CF2">
      <w:pPr>
        <w:shd w:val="clear" w:color="auto" w:fill="FFFFFF"/>
        <w:spacing w:after="0" w:line="24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•        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0DA5">
        <w:rPr>
          <w:rFonts w:ascii="Times New Roman" w:eastAsia="Times New Roman" w:hAnsi="Times New Roman"/>
          <w:spacing w:val="-2"/>
          <w:sz w:val="24"/>
          <w:szCs w:val="24"/>
          <w:bdr w:val="none" w:sz="0" w:space="0" w:color="auto" w:frame="1"/>
          <w:lang w:eastAsia="ru-RU"/>
        </w:rPr>
        <w:t>Система организации аттестации педагогических работников;</w:t>
      </w:r>
    </w:p>
    <w:p w:rsidR="00000CF2" w:rsidRPr="00BA0DA5" w:rsidRDefault="00000CF2" w:rsidP="00000CF2">
      <w:pPr>
        <w:shd w:val="clear" w:color="auto" w:fill="FFFFFF"/>
        <w:spacing w:after="0" w:line="24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•        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0DA5">
        <w:rPr>
          <w:rFonts w:ascii="Times New Roman" w:eastAsia="Times New Roman" w:hAnsi="Times New Roman"/>
          <w:spacing w:val="-2"/>
          <w:sz w:val="24"/>
          <w:szCs w:val="24"/>
          <w:bdr w:val="none" w:sz="0" w:space="0" w:color="auto" w:frame="1"/>
          <w:lang w:eastAsia="ru-RU"/>
        </w:rPr>
        <w:t>Организация работы по подготовке и проведению процедуры аттестации ОУ;</w:t>
      </w:r>
    </w:p>
    <w:p w:rsidR="00000CF2" w:rsidRPr="00BA0DA5" w:rsidRDefault="00000CF2" w:rsidP="00000CF2">
      <w:pPr>
        <w:shd w:val="clear" w:color="auto" w:fill="FFFFFF"/>
        <w:spacing w:after="0" w:line="242" w:lineRule="atLeast"/>
        <w:ind w:hanging="3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•        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0DA5">
        <w:rPr>
          <w:rFonts w:ascii="Times New Roman" w:eastAsia="Times New Roman" w:hAnsi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Количество мероприятий (участие в семинарах, круглых столах, конференциях, </w:t>
      </w:r>
      <w:r w:rsidRPr="00BA0DA5">
        <w:rPr>
          <w:rFonts w:ascii="Times New Roman" w:eastAsia="Times New Roman" w:hAnsi="Times New Roman"/>
          <w:spacing w:val="-4"/>
          <w:sz w:val="24"/>
          <w:szCs w:val="24"/>
          <w:bdr w:val="none" w:sz="0" w:space="0" w:color="auto" w:frame="1"/>
          <w:lang w:eastAsia="ru-RU"/>
        </w:rPr>
        <w:t>выступления);</w:t>
      </w:r>
    </w:p>
    <w:p w:rsidR="00000CF2" w:rsidRPr="00BA0DA5" w:rsidRDefault="00000CF2" w:rsidP="00000CF2">
      <w:pPr>
        <w:shd w:val="clear" w:color="auto" w:fill="FFFFFF"/>
        <w:spacing w:after="0" w:line="242" w:lineRule="atLeast"/>
        <w:ind w:hanging="3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•        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0DA5">
        <w:rPr>
          <w:rFonts w:ascii="Times New Roman" w:eastAsia="Times New Roman" w:hAnsi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Публикации, авторские разработки, применяемые в учебно-воспитательном процессе, </w:t>
      </w:r>
      <w:r w:rsidRPr="00BA0DA5">
        <w:rPr>
          <w:rFonts w:ascii="Times New Roman" w:eastAsia="Times New Roman" w:hAnsi="Times New Roman"/>
          <w:spacing w:val="-2"/>
          <w:sz w:val="24"/>
          <w:szCs w:val="24"/>
          <w:bdr w:val="none" w:sz="0" w:space="0" w:color="auto" w:frame="1"/>
          <w:lang w:eastAsia="ru-RU"/>
        </w:rPr>
        <w:t>участие в инновационной, экспериментальной деятельности;</w:t>
      </w:r>
    </w:p>
    <w:p w:rsidR="00000CF2" w:rsidRPr="00BA0DA5" w:rsidRDefault="00000CF2" w:rsidP="00000CF2">
      <w:pPr>
        <w:shd w:val="clear" w:color="auto" w:fill="FFFFFF"/>
        <w:spacing w:after="0" w:line="24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•        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0DA5">
        <w:rPr>
          <w:rFonts w:ascii="Times New Roman" w:eastAsia="Times New Roman" w:hAnsi="Times New Roman"/>
          <w:spacing w:val="-1"/>
          <w:sz w:val="24"/>
          <w:szCs w:val="24"/>
          <w:bdr w:val="none" w:sz="0" w:space="0" w:color="auto" w:frame="1"/>
          <w:lang w:eastAsia="ru-RU"/>
        </w:rPr>
        <w:t>Использование информационно-коммуникативных технологий;</w:t>
      </w:r>
    </w:p>
    <w:p w:rsidR="00000CF2" w:rsidRPr="00BA0DA5" w:rsidRDefault="00000CF2" w:rsidP="00000CF2">
      <w:pPr>
        <w:shd w:val="clear" w:color="auto" w:fill="FFFFFF"/>
        <w:spacing w:after="0" w:line="235" w:lineRule="atLeast"/>
        <w:ind w:hanging="3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•        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0DA5">
        <w:rPr>
          <w:rFonts w:ascii="Times New Roman" w:eastAsia="Times New Roman" w:hAnsi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За особый режим работы по обеспечению безаварийной, безотказной и бесперебойной </w:t>
      </w:r>
      <w:r w:rsidRPr="00BA0DA5">
        <w:rPr>
          <w:rFonts w:ascii="Times New Roman" w:eastAsia="Times New Roman" w:hAnsi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работы инженерных и хозяйственно-эксплуатационных систем жизнеобеспечения </w:t>
      </w:r>
      <w:r w:rsidRPr="00BA0DA5">
        <w:rPr>
          <w:rFonts w:ascii="Times New Roman" w:eastAsia="Times New Roman" w:hAnsi="Times New Roman"/>
          <w:spacing w:val="-3"/>
          <w:sz w:val="24"/>
          <w:szCs w:val="24"/>
          <w:bdr w:val="none" w:sz="0" w:space="0" w:color="auto" w:frame="1"/>
          <w:lang w:eastAsia="ru-RU"/>
        </w:rPr>
        <w:t>учреждения.</w:t>
      </w:r>
    </w:p>
    <w:p w:rsidR="00000CF2" w:rsidRPr="00BA0DA5" w:rsidRDefault="00000CF2" w:rsidP="00000CF2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       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00CF2" w:rsidRDefault="00000CF2" w:rsidP="00000CF2">
      <w:pPr>
        <w:shd w:val="clear" w:color="auto" w:fill="FFFFFF"/>
        <w:spacing w:after="0" w:line="233" w:lineRule="atLeast"/>
        <w:ind w:left="34"/>
        <w:jc w:val="both"/>
        <w:rPr>
          <w:rFonts w:ascii="inherit" w:eastAsia="Times New Roman" w:hAnsi="inherit"/>
          <w:b/>
          <w:bCs/>
          <w:i/>
          <w:iCs/>
          <w:spacing w:val="-3"/>
          <w:sz w:val="28"/>
          <w:szCs w:val="28"/>
          <w:lang w:eastAsia="ru-RU"/>
        </w:rPr>
      </w:pPr>
    </w:p>
    <w:p w:rsidR="00000CF2" w:rsidRPr="00BA0DA5" w:rsidRDefault="00000CF2" w:rsidP="00000CF2">
      <w:pPr>
        <w:shd w:val="clear" w:color="auto" w:fill="FFFFFF"/>
        <w:spacing w:after="0" w:line="233" w:lineRule="atLeast"/>
        <w:ind w:left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  <w:lang w:eastAsia="ru-RU"/>
        </w:rPr>
        <w:t xml:space="preserve">Критерии для расчёта размера персонального повышающего коэффициента педагогического состава </w:t>
      </w:r>
      <w:r w:rsidRPr="00BA0DA5">
        <w:rPr>
          <w:rFonts w:ascii="Times New Roman" w:eastAsia="Times New Roman" w:hAnsi="Times New Roman"/>
          <w:spacing w:val="-3"/>
          <w:sz w:val="24"/>
          <w:szCs w:val="24"/>
          <w:bdr w:val="none" w:sz="0" w:space="0" w:color="auto" w:frame="1"/>
          <w:lang w:eastAsia="ru-RU"/>
        </w:rPr>
        <w:t>образовательного учреждения:</w:t>
      </w:r>
    </w:p>
    <w:p w:rsidR="00000CF2" w:rsidRPr="00BA0DA5" w:rsidRDefault="00000CF2" w:rsidP="00000CF2">
      <w:pPr>
        <w:shd w:val="clear" w:color="auto" w:fill="FFFFFF"/>
        <w:spacing w:after="0" w:line="247" w:lineRule="atLeast"/>
        <w:ind w:left="365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000CF2" w:rsidRPr="00BA0DA5" w:rsidRDefault="00000CF2" w:rsidP="00000CF2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•   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0DA5">
        <w:rPr>
          <w:rFonts w:ascii="Times New Roman" w:eastAsia="Times New Roman" w:hAnsi="Times New Roman"/>
          <w:spacing w:val="-2"/>
          <w:sz w:val="24"/>
          <w:szCs w:val="24"/>
          <w:bdr w:val="none" w:sz="0" w:space="0" w:color="auto" w:frame="1"/>
          <w:lang w:eastAsia="ru-RU"/>
        </w:rPr>
        <w:t>Активность во внеурочной, воспитательной деятельности;</w:t>
      </w:r>
    </w:p>
    <w:p w:rsidR="00000CF2" w:rsidRPr="00BA0DA5" w:rsidRDefault="00000CF2" w:rsidP="00000CF2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•  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0DA5">
        <w:rPr>
          <w:rFonts w:ascii="Times New Roman" w:eastAsia="Times New Roman" w:hAnsi="Times New Roman"/>
          <w:spacing w:val="-2"/>
          <w:sz w:val="24"/>
          <w:szCs w:val="24"/>
          <w:bdr w:val="none" w:sz="0" w:space="0" w:color="auto" w:frame="1"/>
          <w:lang w:eastAsia="ru-RU"/>
        </w:rPr>
        <w:t>Качество освоения учебных программ;</w:t>
      </w:r>
    </w:p>
    <w:p w:rsidR="00000CF2" w:rsidRPr="00BA0DA5" w:rsidRDefault="00000CF2" w:rsidP="00000CF2">
      <w:pPr>
        <w:shd w:val="clear" w:color="auto" w:fill="FFFFFF"/>
        <w:spacing w:after="0" w:line="247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•   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0DA5">
        <w:rPr>
          <w:rFonts w:ascii="Times New Roman" w:eastAsia="Times New Roman" w:hAnsi="Times New Roman"/>
          <w:spacing w:val="-2"/>
          <w:sz w:val="24"/>
          <w:szCs w:val="24"/>
          <w:bdr w:val="none" w:sz="0" w:space="0" w:color="auto" w:frame="1"/>
          <w:lang w:eastAsia="ru-RU"/>
        </w:rPr>
        <w:t>Количество учащихся - призёров олимпиад всех уровней (указать количество призёров);</w:t>
      </w:r>
    </w:p>
    <w:p w:rsidR="00000CF2" w:rsidRPr="00BA0DA5" w:rsidRDefault="00000CF2" w:rsidP="00000CF2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•  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0DA5">
        <w:rPr>
          <w:rFonts w:ascii="Times New Roman" w:eastAsia="Times New Roman" w:hAnsi="Times New Roman"/>
          <w:spacing w:val="-2"/>
          <w:sz w:val="24"/>
          <w:szCs w:val="24"/>
          <w:bdr w:val="none" w:sz="0" w:space="0" w:color="auto" w:frame="1"/>
          <w:lang w:eastAsia="ru-RU"/>
        </w:rPr>
        <w:t>Обобщение и распространение передового педагогического опыта;</w:t>
      </w:r>
    </w:p>
    <w:p w:rsidR="00000CF2" w:rsidRPr="00BA0DA5" w:rsidRDefault="00000CF2" w:rsidP="00000CF2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•   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0DA5">
        <w:rPr>
          <w:rFonts w:ascii="Times New Roman" w:eastAsia="Times New Roman" w:hAnsi="Times New Roman"/>
          <w:spacing w:val="-2"/>
          <w:sz w:val="24"/>
          <w:szCs w:val="24"/>
          <w:bdr w:val="none" w:sz="0" w:space="0" w:color="auto" w:frame="1"/>
          <w:lang w:eastAsia="ru-RU"/>
        </w:rPr>
        <w:t>Участие в методической и научно-исследовательской работе;</w:t>
      </w:r>
    </w:p>
    <w:p w:rsidR="00000CF2" w:rsidRPr="00BA0DA5" w:rsidRDefault="00000CF2" w:rsidP="00000CF2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•   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0DA5">
        <w:rPr>
          <w:rFonts w:ascii="Times New Roman" w:eastAsia="Times New Roman" w:hAnsi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Использование информационно-коммуникативных и </w:t>
      </w:r>
      <w:proofErr w:type="spellStart"/>
      <w:r w:rsidRPr="00BA0DA5">
        <w:rPr>
          <w:rFonts w:ascii="Times New Roman" w:eastAsia="Times New Roman" w:hAnsi="Times New Roman"/>
          <w:spacing w:val="-2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BA0DA5">
        <w:rPr>
          <w:rFonts w:ascii="Times New Roman" w:eastAsia="Times New Roman" w:hAnsi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технологий;</w:t>
      </w:r>
    </w:p>
    <w:p w:rsidR="00000CF2" w:rsidRPr="00BA0DA5" w:rsidRDefault="00000CF2" w:rsidP="00000CF2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•    </w:t>
      </w:r>
      <w:r w:rsidRPr="00BA0DA5">
        <w:rPr>
          <w:rFonts w:ascii="Times New Roman" w:eastAsia="Times New Roman" w:hAnsi="Times New Roman"/>
          <w:spacing w:val="-2"/>
          <w:sz w:val="24"/>
          <w:szCs w:val="24"/>
          <w:bdr w:val="none" w:sz="0" w:space="0" w:color="auto" w:frame="1"/>
          <w:lang w:eastAsia="ru-RU"/>
        </w:rPr>
        <w:t>Субъективная оценка со стороны родителей, общественности;</w:t>
      </w:r>
    </w:p>
    <w:p w:rsidR="00000CF2" w:rsidRPr="00BA0DA5" w:rsidRDefault="00000CF2" w:rsidP="00000CF2">
      <w:pPr>
        <w:shd w:val="clear" w:color="auto" w:fill="FFFFFF"/>
        <w:spacing w:after="0" w:line="235" w:lineRule="atLeast"/>
        <w:ind w:hanging="33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   •    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0DA5">
        <w:rPr>
          <w:rFonts w:ascii="Times New Roman" w:eastAsia="Times New Roman" w:hAnsi="Times New Roman"/>
          <w:spacing w:val="-3"/>
          <w:sz w:val="24"/>
          <w:szCs w:val="24"/>
          <w:bdr w:val="none" w:sz="0" w:space="0" w:color="auto" w:frame="1"/>
          <w:lang w:eastAsia="ru-RU"/>
        </w:rPr>
        <w:t>Количество мероприятий (участие в конкурсах, наставничество, проведение мастер-</w:t>
      </w:r>
      <w:r w:rsidRPr="00BA0DA5">
        <w:rPr>
          <w:rFonts w:ascii="Times New Roman" w:eastAsia="Times New Roman" w:hAnsi="Times New Roman"/>
          <w:spacing w:val="-2"/>
          <w:sz w:val="24"/>
          <w:szCs w:val="24"/>
          <w:bdr w:val="none" w:sz="0" w:space="0" w:color="auto" w:frame="1"/>
          <w:lang w:eastAsia="ru-RU"/>
        </w:rPr>
        <w:t>классов, открытых уроков, выступления);</w:t>
      </w:r>
    </w:p>
    <w:p w:rsidR="00000CF2" w:rsidRPr="00BA0DA5" w:rsidRDefault="00000CF2" w:rsidP="00000CF2">
      <w:pPr>
        <w:shd w:val="clear" w:color="auto" w:fill="FFFFFF"/>
        <w:spacing w:after="0" w:line="238" w:lineRule="atLeast"/>
        <w:ind w:hanging="3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  •     </w:t>
      </w:r>
      <w:r w:rsidRPr="00BA0DA5">
        <w:rPr>
          <w:rFonts w:ascii="Times New Roman" w:eastAsia="Times New Roman" w:hAnsi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Авторские разработки, применяемые в процессе обучения, участие в инновационной, </w:t>
      </w:r>
      <w:r w:rsidRPr="00BA0DA5">
        <w:rPr>
          <w:rFonts w:ascii="Times New Roman" w:eastAsia="Times New Roman" w:hAnsi="Times New Roman"/>
          <w:spacing w:val="-2"/>
          <w:sz w:val="24"/>
          <w:szCs w:val="24"/>
          <w:bdr w:val="none" w:sz="0" w:space="0" w:color="auto" w:frame="1"/>
          <w:lang w:eastAsia="ru-RU"/>
        </w:rPr>
        <w:t>экспериментальной деятельности.</w:t>
      </w:r>
    </w:p>
    <w:p w:rsidR="00000CF2" w:rsidRPr="00BA0DA5" w:rsidRDefault="00000CF2" w:rsidP="00000CF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  <w:lang w:eastAsia="ru-RU"/>
        </w:rPr>
      </w:pPr>
    </w:p>
    <w:p w:rsidR="00000CF2" w:rsidRPr="00BA0DA5" w:rsidRDefault="00000CF2" w:rsidP="00000CF2">
      <w:pPr>
        <w:shd w:val="clear" w:color="auto" w:fill="FFFFFF"/>
        <w:spacing w:after="0" w:line="235" w:lineRule="atLeast"/>
        <w:ind w:right="15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  <w:lang w:eastAsia="ru-RU"/>
        </w:rPr>
        <w:t xml:space="preserve">Критерии для расчёта размера повышающего персонального коэффициента  </w:t>
      </w:r>
      <w:r w:rsidRPr="00BA0DA5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  <w:lang w:eastAsia="ru-RU"/>
        </w:rPr>
        <w:t>учебно-вспомогательного персонала:</w:t>
      </w:r>
    </w:p>
    <w:p w:rsidR="00000CF2" w:rsidRPr="00BA0DA5" w:rsidRDefault="00000CF2" w:rsidP="00000CF2">
      <w:pPr>
        <w:shd w:val="clear" w:color="auto" w:fill="FFFFFF"/>
        <w:spacing w:after="0" w:line="250" w:lineRule="atLeast"/>
        <w:ind w:left="358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000CF2" w:rsidRPr="00BA0DA5" w:rsidRDefault="00000CF2" w:rsidP="00000CF2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•        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0DA5">
        <w:rPr>
          <w:rFonts w:ascii="Times New Roman" w:eastAsia="Times New Roman" w:hAnsi="Times New Roman"/>
          <w:spacing w:val="-2"/>
          <w:sz w:val="24"/>
          <w:szCs w:val="24"/>
          <w:bdr w:val="none" w:sz="0" w:space="0" w:color="auto" w:frame="1"/>
          <w:lang w:eastAsia="ru-RU"/>
        </w:rPr>
        <w:t>Высокий уровень исполнительских дисциплин;</w:t>
      </w:r>
    </w:p>
    <w:p w:rsidR="00000CF2" w:rsidRPr="00BA0DA5" w:rsidRDefault="00000CF2" w:rsidP="00000CF2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•        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0DA5">
        <w:rPr>
          <w:rFonts w:ascii="Times New Roman" w:eastAsia="Times New Roman" w:hAnsi="Times New Roman"/>
          <w:spacing w:val="-2"/>
          <w:sz w:val="24"/>
          <w:szCs w:val="24"/>
          <w:bdr w:val="none" w:sz="0" w:space="0" w:color="auto" w:frame="1"/>
          <w:lang w:eastAsia="ru-RU"/>
        </w:rPr>
        <w:t>Образцовое содержание рабочего места;</w:t>
      </w:r>
    </w:p>
    <w:p w:rsidR="00000CF2" w:rsidRPr="00BA0DA5" w:rsidRDefault="00000CF2" w:rsidP="00000CF2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•        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0DA5">
        <w:rPr>
          <w:rFonts w:ascii="Times New Roman" w:eastAsia="Times New Roman" w:hAnsi="Times New Roman"/>
          <w:spacing w:val="-2"/>
          <w:sz w:val="24"/>
          <w:szCs w:val="24"/>
          <w:bdr w:val="none" w:sz="0" w:space="0" w:color="auto" w:frame="1"/>
          <w:lang w:eastAsia="ru-RU"/>
        </w:rPr>
        <w:t>Внедрение и использование современных информационно-коммуникативных технологий;</w:t>
      </w:r>
    </w:p>
    <w:p w:rsidR="00000CF2" w:rsidRPr="00BA0DA5" w:rsidRDefault="00000CF2" w:rsidP="00000CF2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•        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0DA5">
        <w:rPr>
          <w:rFonts w:ascii="Times New Roman" w:eastAsia="Times New Roman" w:hAnsi="Times New Roman"/>
          <w:spacing w:val="-2"/>
          <w:sz w:val="24"/>
          <w:szCs w:val="24"/>
          <w:bdr w:val="none" w:sz="0" w:space="0" w:color="auto" w:frame="1"/>
          <w:lang w:eastAsia="ru-RU"/>
        </w:rPr>
        <w:t>Участие в общественной деятельности;</w:t>
      </w:r>
    </w:p>
    <w:p w:rsidR="00000CF2" w:rsidRPr="00BA0DA5" w:rsidRDefault="00000CF2" w:rsidP="00000CF2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•        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0DA5">
        <w:rPr>
          <w:rFonts w:ascii="Times New Roman" w:eastAsia="Times New Roman" w:hAnsi="Times New Roman"/>
          <w:spacing w:val="-2"/>
          <w:sz w:val="24"/>
          <w:szCs w:val="24"/>
          <w:bdr w:val="none" w:sz="0" w:space="0" w:color="auto" w:frame="1"/>
          <w:lang w:eastAsia="ru-RU"/>
        </w:rPr>
        <w:t>Отсутствие жалоб, конфликтных ситуаций в учреждении по вине работника.</w:t>
      </w:r>
    </w:p>
    <w:p w:rsidR="00000CF2" w:rsidRPr="00BA0DA5" w:rsidRDefault="00000CF2" w:rsidP="00000CF2">
      <w:pPr>
        <w:shd w:val="clear" w:color="auto" w:fill="FFFFFF"/>
        <w:spacing w:after="0" w:line="242" w:lineRule="atLeast"/>
        <w:ind w:left="26" w:right="1574"/>
        <w:jc w:val="both"/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  <w:lang w:eastAsia="ru-RU"/>
        </w:rPr>
      </w:pPr>
    </w:p>
    <w:p w:rsidR="00000CF2" w:rsidRPr="00BA0DA5" w:rsidRDefault="00000CF2" w:rsidP="00000CF2">
      <w:pPr>
        <w:shd w:val="clear" w:color="auto" w:fill="FFFFFF"/>
        <w:spacing w:after="0" w:line="242" w:lineRule="atLeast"/>
        <w:ind w:left="26" w:right="1574"/>
        <w:jc w:val="both"/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  <w:lang w:eastAsia="ru-RU"/>
        </w:rPr>
      </w:pPr>
    </w:p>
    <w:p w:rsidR="00000CF2" w:rsidRPr="00BA0DA5" w:rsidRDefault="00000CF2" w:rsidP="00000CF2">
      <w:pPr>
        <w:shd w:val="clear" w:color="auto" w:fill="FFFFFF"/>
        <w:spacing w:after="0" w:line="242" w:lineRule="atLeast"/>
        <w:ind w:left="26" w:right="15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  <w:lang w:eastAsia="ru-RU"/>
        </w:rPr>
        <w:t>Критерии для расчёта размера повышающего персонального коэффициента обслуживающего персонала:</w:t>
      </w:r>
    </w:p>
    <w:p w:rsidR="00000CF2" w:rsidRPr="00BA0DA5" w:rsidRDefault="00000CF2" w:rsidP="00000CF2">
      <w:pPr>
        <w:shd w:val="clear" w:color="auto" w:fill="FFFFFF"/>
        <w:spacing w:after="0" w:line="242" w:lineRule="atLeast"/>
        <w:ind w:left="689" w:right="787" w:hanging="331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000CF2" w:rsidRPr="00BA0DA5" w:rsidRDefault="00000CF2" w:rsidP="00000CF2">
      <w:pPr>
        <w:shd w:val="clear" w:color="auto" w:fill="FFFFFF"/>
        <w:spacing w:after="0" w:line="242" w:lineRule="atLeast"/>
        <w:ind w:hanging="33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  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0DA5">
        <w:rPr>
          <w:rFonts w:ascii="Times New Roman" w:eastAsia="Times New Roman" w:hAnsi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Обеспечение качественного санитарно-гигиенического состояния помещений в соответствии с нормами </w:t>
      </w:r>
      <w:proofErr w:type="spellStart"/>
      <w:r w:rsidRPr="00BA0DA5">
        <w:rPr>
          <w:rFonts w:ascii="Times New Roman" w:eastAsia="Times New Roman" w:hAnsi="Times New Roman"/>
          <w:spacing w:val="-2"/>
          <w:sz w:val="24"/>
          <w:szCs w:val="24"/>
          <w:bdr w:val="none" w:sz="0" w:space="0" w:color="auto" w:frame="1"/>
          <w:lang w:eastAsia="ru-RU"/>
        </w:rPr>
        <w:t>СанПиНа</w:t>
      </w:r>
      <w:proofErr w:type="spellEnd"/>
      <w:r w:rsidRPr="00BA0DA5">
        <w:rPr>
          <w:rFonts w:ascii="Times New Roman" w:eastAsia="Times New Roman" w:hAnsi="Times New Roman"/>
          <w:spacing w:val="-2"/>
          <w:sz w:val="24"/>
          <w:szCs w:val="24"/>
          <w:bdr w:val="none" w:sz="0" w:space="0" w:color="auto" w:frame="1"/>
          <w:lang w:eastAsia="ru-RU"/>
        </w:rPr>
        <w:t>;</w:t>
      </w:r>
    </w:p>
    <w:p w:rsidR="00000CF2" w:rsidRPr="00BA0DA5" w:rsidRDefault="00000CF2" w:rsidP="00000CF2">
      <w:pPr>
        <w:shd w:val="clear" w:color="auto" w:fill="FFFFFF"/>
        <w:spacing w:after="0" w:line="24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   </w:t>
      </w:r>
      <w:r w:rsidRPr="00BA0DA5">
        <w:rPr>
          <w:rFonts w:ascii="Times New Roman" w:eastAsia="Times New Roman" w:hAnsi="Times New Roman"/>
          <w:spacing w:val="-2"/>
          <w:sz w:val="24"/>
          <w:szCs w:val="24"/>
          <w:bdr w:val="none" w:sz="0" w:space="0" w:color="auto" w:frame="1"/>
          <w:lang w:eastAsia="ru-RU"/>
        </w:rPr>
        <w:t>Организация и проведение генеральных уборок, благоустройство;</w:t>
      </w:r>
    </w:p>
    <w:p w:rsidR="00000CF2" w:rsidRPr="00BA0DA5" w:rsidRDefault="00000CF2" w:rsidP="00000CF2">
      <w:pPr>
        <w:shd w:val="clear" w:color="auto" w:fill="FFFFFF"/>
        <w:spacing w:after="0" w:line="242" w:lineRule="atLeast"/>
        <w:rPr>
          <w:rFonts w:ascii="Times New Roman" w:eastAsia="Times New Roman" w:hAnsi="Times New Roman"/>
          <w:spacing w:val="-1"/>
          <w:sz w:val="24"/>
          <w:szCs w:val="24"/>
          <w:bdr w:val="none" w:sz="0" w:space="0" w:color="auto" w:frame="1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  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0DA5">
        <w:rPr>
          <w:rFonts w:ascii="Times New Roman" w:eastAsia="Times New Roman" w:hAnsi="Times New Roman"/>
          <w:spacing w:val="-1"/>
          <w:sz w:val="24"/>
          <w:szCs w:val="24"/>
          <w:bdr w:val="none" w:sz="0" w:space="0" w:color="auto" w:frame="1"/>
          <w:lang w:eastAsia="ru-RU"/>
        </w:rPr>
        <w:t>Проведение работ по обрезке зеленых насаждений, покос травы, полив и др.;</w:t>
      </w:r>
    </w:p>
    <w:p w:rsidR="00000CF2" w:rsidRPr="00BA0DA5" w:rsidRDefault="00000CF2" w:rsidP="00000CF2">
      <w:pPr>
        <w:shd w:val="clear" w:color="auto" w:fill="FFFFFF"/>
        <w:spacing w:after="0" w:line="24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-   Безопасность работы на маршруте школьного автобуса;</w:t>
      </w:r>
    </w:p>
    <w:p w:rsidR="00000CF2" w:rsidRPr="00BA0DA5" w:rsidRDefault="00000CF2" w:rsidP="00000CF2">
      <w:pPr>
        <w:shd w:val="clear" w:color="auto" w:fill="FFFFFF"/>
        <w:spacing w:after="0" w:line="24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-  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0DA5">
        <w:rPr>
          <w:rFonts w:ascii="Times New Roman" w:eastAsia="Times New Roman" w:hAnsi="Times New Roman"/>
          <w:spacing w:val="-2"/>
          <w:sz w:val="24"/>
          <w:szCs w:val="24"/>
          <w:bdr w:val="none" w:sz="0" w:space="0" w:color="auto" w:frame="1"/>
          <w:lang w:eastAsia="ru-RU"/>
        </w:rPr>
        <w:t>Оперативность выполнения заявок по устранению технических неполадок;</w:t>
      </w:r>
    </w:p>
    <w:p w:rsidR="00000CF2" w:rsidRPr="00BA0DA5" w:rsidRDefault="00000CF2" w:rsidP="00000CF2">
      <w:pPr>
        <w:shd w:val="clear" w:color="auto" w:fill="FFFFFF"/>
        <w:spacing w:after="0" w:line="235" w:lineRule="atLeast"/>
        <w:ind w:hanging="331"/>
        <w:jc w:val="both"/>
        <w:rPr>
          <w:rFonts w:ascii="Times New Roman" w:eastAsia="Times New Roman" w:hAnsi="Times New Roman"/>
          <w:spacing w:val="-4"/>
          <w:sz w:val="24"/>
          <w:szCs w:val="24"/>
          <w:bdr w:val="none" w:sz="0" w:space="0" w:color="auto" w:frame="1"/>
          <w:lang w:eastAsia="ru-RU"/>
        </w:rPr>
      </w:pPr>
      <w:r w:rsidRPr="00BA0DA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-  </w:t>
      </w:r>
      <w:r w:rsidRPr="00BA0D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0DA5">
        <w:rPr>
          <w:rFonts w:ascii="Times New Roman" w:eastAsia="Times New Roman" w:hAnsi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Проведение регулярного мелкого ремонта школьной мебели учебных и вспомогательных </w:t>
      </w:r>
      <w:r w:rsidRPr="00BA0DA5">
        <w:rPr>
          <w:rFonts w:ascii="Times New Roman" w:eastAsia="Times New Roman" w:hAnsi="Times New Roman"/>
          <w:spacing w:val="-4"/>
          <w:sz w:val="24"/>
          <w:szCs w:val="24"/>
          <w:bdr w:val="none" w:sz="0" w:space="0" w:color="auto" w:frame="1"/>
          <w:lang w:eastAsia="ru-RU"/>
        </w:rPr>
        <w:t>помещений.</w:t>
      </w:r>
    </w:p>
    <w:p w:rsidR="00C72F9B" w:rsidRPr="00BA0DA5" w:rsidRDefault="00C72F9B">
      <w:pPr>
        <w:rPr>
          <w:rFonts w:ascii="Times New Roman" w:hAnsi="Times New Roman"/>
          <w:sz w:val="24"/>
          <w:szCs w:val="24"/>
        </w:rPr>
      </w:pPr>
    </w:p>
    <w:sectPr w:rsidR="00C72F9B" w:rsidRPr="00BA0DA5" w:rsidSect="00C7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C1B70"/>
    <w:multiLevelType w:val="multilevel"/>
    <w:tmpl w:val="9B7E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852AB"/>
    <w:multiLevelType w:val="multilevel"/>
    <w:tmpl w:val="4F64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C19CF"/>
    <w:multiLevelType w:val="multilevel"/>
    <w:tmpl w:val="C32A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CF2"/>
    <w:rsid w:val="00000CF2"/>
    <w:rsid w:val="004D613F"/>
    <w:rsid w:val="00755384"/>
    <w:rsid w:val="009B63E9"/>
    <w:rsid w:val="00BA0DA5"/>
    <w:rsid w:val="00BF332F"/>
    <w:rsid w:val="00C21E1B"/>
    <w:rsid w:val="00C72F9B"/>
    <w:rsid w:val="00D1571A"/>
    <w:rsid w:val="00E1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2015-02-03T08:46:00Z</dcterms:created>
  <dcterms:modified xsi:type="dcterms:W3CDTF">2015-12-10T16:39:00Z</dcterms:modified>
</cp:coreProperties>
</file>